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015"/>
      </w:tblGrid>
      <w:tr w:rsidR="0A710710" w:rsidTr="0A710710" w14:paraId="1B9A4F02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A710710" w:rsidP="0A710710" w:rsidRDefault="0A710710" w14:paraId="50408B13" w14:textId="3CE2C99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A710710" w:rsidR="0A71071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A710710" w:rsidR="0A7107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01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A710710" w:rsidP="0A710710" w:rsidRDefault="0A710710" w14:paraId="2F70892F" w14:textId="467CEFB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A710710" w:rsidR="0A71071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07/05/2024  </w:t>
            </w:r>
          </w:p>
        </w:tc>
      </w:tr>
      <w:tr w:rsidR="0A710710" w:rsidTr="0A710710" w14:paraId="0379CAEB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A710710" w:rsidP="0A710710" w:rsidRDefault="0A710710" w14:paraId="4EE1CB0A" w14:textId="1BED0C4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A710710" w:rsidR="0A71071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0A710710" w:rsidR="0A7107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01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A710710" w:rsidP="0A710710" w:rsidRDefault="0A710710" w14:paraId="0D5C8680" w14:textId="75778CBF">
            <w:pPr>
              <w:rPr>
                <w:rFonts w:ascii="Times New Roman" w:hAnsi="Times New Roman" w:cs="Times New Roman"/>
                <w:b w:val="1"/>
                <w:bCs w:val="1"/>
                <w:color w:val="FF0000"/>
                <w:sz w:val="24"/>
                <w:szCs w:val="24"/>
              </w:rPr>
            </w:pPr>
            <w:r w:rsidRPr="0A710710" w:rsidR="0A71071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   </w:t>
            </w:r>
            <w:r w:rsidRPr="0A710710" w:rsidR="0A710710">
              <w:rPr>
                <w:rFonts w:ascii="Times New Roman" w:hAnsi="Times New Roman" w:cs="Times New Roman"/>
                <w:b w:val="1"/>
                <w:bCs w:val="1"/>
                <w:color w:val="FF0000"/>
                <w:sz w:val="24"/>
                <w:szCs w:val="24"/>
              </w:rPr>
              <w:t xml:space="preserve"> </w:t>
            </w:r>
            <w:r w:rsidRPr="0A710710" w:rsidR="1911946A">
              <w:rPr>
                <w:rFonts w:ascii="Times New Roman" w:hAnsi="Times New Roman" w:cs="Times New Roman"/>
                <w:b w:val="1"/>
                <w:bCs w:val="1"/>
                <w:color w:val="FF0000"/>
                <w:sz w:val="24"/>
                <w:szCs w:val="24"/>
              </w:rPr>
              <w:t>110</w:t>
            </w:r>
          </w:p>
        </w:tc>
      </w:tr>
    </w:tbl>
    <w:p w:rsidRPr="00B7311A" w:rsidR="003B0961" w:rsidP="0A710710" w:rsidRDefault="00542921" w14:paraId="3EF89454" w14:textId="190B0775">
      <w:pPr>
        <w:spacing w:line="276" w:lineRule="auto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Pr="00B7311A" w:rsidR="003B0961" w:rsidP="0A710710" w:rsidRDefault="00542921" w14:paraId="71D87938" w14:textId="71119DB2">
      <w:pPr>
        <w:spacing w:line="276" w:lineRule="auto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Pr="00B7311A" w:rsidR="003B0961" w:rsidP="0A710710" w:rsidRDefault="00542921" w14:paraId="63DA518F" w14:textId="5DFD1C76">
      <w:pPr>
        <w:spacing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A710710" w:rsidR="00542921"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  <w:t>ETEC CARLOS DE CAMPOS – SÃO PAULO</w:t>
      </w:r>
    </w:p>
    <w:p w:rsidRPr="00B7311A" w:rsidR="003B0961" w:rsidP="003B0961" w:rsidRDefault="003B0961" w14:paraId="4977BDB4" w14:textId="25852A7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D5287A" w:rsidR="003B0961" w:rsidP="003B0961" w:rsidRDefault="003B0961" w14:paraId="11B58BAB" w14:textId="24E7BB7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BDC">
        <w:rPr>
          <w:rFonts w:ascii="Times New Roman" w:hAnsi="Times New Roman" w:cs="Times New Roman"/>
          <w:b/>
          <w:sz w:val="24"/>
          <w:szCs w:val="24"/>
        </w:rPr>
        <w:t>PROCESSO SELETIVO SIMPLIFICADO PARA AUXILIAR DE DOCENTE</w:t>
      </w:r>
      <w:r w:rsidR="00170D20">
        <w:rPr>
          <w:rFonts w:ascii="Times New Roman" w:hAnsi="Times New Roman" w:cs="Times New Roman"/>
          <w:b/>
          <w:sz w:val="24"/>
          <w:szCs w:val="24"/>
        </w:rPr>
        <w:t>, EDITAL</w:t>
      </w:r>
      <w:r w:rsidRPr="00597BDC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542921">
        <w:rPr>
          <w:rFonts w:ascii="Times New Roman" w:hAnsi="Times New Roman" w:cs="Times New Roman"/>
          <w:b/>
          <w:color w:val="FF0000"/>
          <w:sz w:val="24"/>
          <w:szCs w:val="24"/>
        </w:rPr>
        <w:t>045/06/2023</w:t>
      </w:r>
      <w:r w:rsidRPr="00B731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97BDC">
        <w:rPr>
          <w:rFonts w:ascii="Times New Roman" w:hAnsi="Times New Roman" w:cs="Times New Roman"/>
          <w:b/>
          <w:sz w:val="24"/>
          <w:szCs w:val="24"/>
        </w:rPr>
        <w:t xml:space="preserve">PROCESSO Nº </w:t>
      </w:r>
      <w:r w:rsidR="00542921">
        <w:rPr>
          <w:rFonts w:ascii="Times New Roman" w:hAnsi="Times New Roman" w:cs="Times New Roman"/>
          <w:b/>
          <w:color w:val="FF0000"/>
          <w:sz w:val="24"/>
          <w:szCs w:val="24"/>
        </w:rPr>
        <w:t>13600028206/2023-81</w:t>
      </w:r>
    </w:p>
    <w:p w:rsidR="00601C36" w:rsidP="00D67EBC" w:rsidRDefault="00601C36" w14:paraId="356E30C9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1D7E68" w:rsidP="00D67EBC" w:rsidRDefault="00450F3C" w14:paraId="0E7490A0" w14:textId="5800E56B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</w:t>
      </w:r>
      <w:r w:rsidR="00177DB8">
        <w:rPr>
          <w:rFonts w:ascii="Times New Roman" w:hAnsi="Times New Roman" w:cs="Times New Roman"/>
          <w:b/>
          <w:bCs/>
          <w:sz w:val="24"/>
          <w:szCs w:val="24"/>
          <w:lang w:val="pt-BR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RESULTADO DA </w:t>
      </w:r>
      <w:r w:rsidR="005E67C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PROVA </w:t>
      </w:r>
      <w:r w:rsidR="003B0961">
        <w:rPr>
          <w:rFonts w:ascii="Times New Roman" w:hAnsi="Times New Roman" w:cs="Times New Roman"/>
          <w:b/>
          <w:bCs/>
          <w:sz w:val="24"/>
          <w:szCs w:val="24"/>
          <w:lang w:val="pt-BR"/>
        </w:rPr>
        <w:t>PRÁTICA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 </w:t>
      </w:r>
      <w:r w:rsidR="00E25BC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CONVOCAÇÃO PARA NOVA PROVA </w:t>
      </w:r>
      <w:r w:rsidR="003B0961">
        <w:rPr>
          <w:rFonts w:ascii="Times New Roman" w:hAnsi="Times New Roman" w:cs="Times New Roman"/>
          <w:b/>
          <w:bCs/>
          <w:sz w:val="24"/>
          <w:szCs w:val="24"/>
          <w:lang w:val="pt-BR"/>
        </w:rPr>
        <w:t>PRÁTICA</w:t>
      </w:r>
    </w:p>
    <w:p w:rsidR="008350F5" w:rsidP="00D67EBC" w:rsidRDefault="008350F5" w14:paraId="7AAC64A0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BD4501" w:rsidP="00BD4501" w:rsidRDefault="003B0961" w14:paraId="241E56A5" w14:textId="0807544A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</w:t>
      </w:r>
      <w:r w:rsidR="00B7311A">
        <w:rPr>
          <w:rFonts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:rsidR="00BD4501" w:rsidP="00BD4501" w:rsidRDefault="00542921" w14:paraId="3AEECD36" w14:textId="5A6EACC1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QUÍMICA</w:t>
      </w:r>
    </w:p>
    <w:p w:rsidRPr="001D7E68" w:rsidR="001D7E68" w:rsidP="00BD4501" w:rsidRDefault="001D7E68" w14:paraId="23A102DC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E25BC6" w:rsidP="00D67EBC" w:rsidRDefault="00450F3C" w14:paraId="30AFF925" w14:textId="0568283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="00542921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CARLOS DE CAMPOS</w:t>
      </w:r>
      <w:r w:rsidRPr="00450F3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965751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</w:t>
      </w:r>
      <w:r w:rsidR="0054292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2921" w:rsidR="00542921">
        <w:rPr>
          <w:rFonts w:ascii="Times New Roman" w:hAnsi="Times New Roman" w:cs="Times New Roman"/>
          <w:color w:val="FF0000"/>
          <w:sz w:val="24"/>
          <w:szCs w:val="24"/>
          <w:lang w:val="pt-BR"/>
        </w:rPr>
        <w:t>SÃO PAULO</w:t>
      </w:r>
      <w:r w:rsidR="00E25BC6">
        <w:rPr>
          <w:rFonts w:ascii="Times New Roman" w:hAnsi="Times New Roman" w:cs="Times New Roman"/>
          <w:sz w:val="24"/>
          <w:szCs w:val="24"/>
          <w:lang w:val="pt-BR"/>
        </w:rPr>
        <w:t xml:space="preserve">, à vista das disposições dos itens </w:t>
      </w:r>
      <w:r w:rsidR="007614C5">
        <w:rPr>
          <w:rFonts w:ascii="Times New Roman" w:hAnsi="Times New Roman" w:cs="Times New Roman"/>
          <w:sz w:val="24"/>
          <w:szCs w:val="24"/>
          <w:lang w:val="pt-BR"/>
        </w:rPr>
        <w:t>12 e 13</w:t>
      </w:r>
      <w:r w:rsidR="00E25BC6">
        <w:rPr>
          <w:rFonts w:ascii="Times New Roman" w:hAnsi="Times New Roman" w:cs="Times New Roman"/>
          <w:sz w:val="24"/>
          <w:szCs w:val="24"/>
          <w:lang w:val="pt-BR"/>
        </w:rPr>
        <w:t xml:space="preserve"> do Capítulo X</w:t>
      </w:r>
      <w:r w:rsidR="004A6DF3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E25BC6">
        <w:rPr>
          <w:rFonts w:ascii="Times New Roman" w:hAnsi="Times New Roman" w:cs="Times New Roman"/>
          <w:sz w:val="24"/>
          <w:szCs w:val="24"/>
          <w:lang w:val="pt-BR"/>
        </w:rPr>
        <w:t xml:space="preserve"> do Edital de Abertura de Inscrições</w:t>
      </w:r>
      <w:r w:rsidR="00C22879">
        <w:rPr>
          <w:rFonts w:ascii="Times New Roman" w:hAnsi="Times New Roman" w:cs="Times New Roman"/>
          <w:sz w:val="24"/>
          <w:szCs w:val="24"/>
          <w:lang w:val="pt-BR"/>
        </w:rPr>
        <w:t xml:space="preserve"> faz saber aos candidatos</w:t>
      </w:r>
      <w:r w:rsidR="007F52B3">
        <w:rPr>
          <w:rFonts w:ascii="Times New Roman" w:hAnsi="Times New Roman" w:cs="Times New Roman"/>
          <w:sz w:val="24"/>
          <w:szCs w:val="24"/>
          <w:lang w:val="pt-BR"/>
        </w:rPr>
        <w:t xml:space="preserve"> o resultado da Prova Prática e CONVOCA os candidatos relacionados </w:t>
      </w:r>
      <w:r w:rsidR="00543608">
        <w:rPr>
          <w:rFonts w:ascii="Times New Roman" w:hAnsi="Times New Roman" w:cs="Times New Roman"/>
          <w:sz w:val="24"/>
          <w:szCs w:val="24"/>
          <w:lang w:val="pt-BR"/>
        </w:rPr>
        <w:t xml:space="preserve">no item 2 </w:t>
      </w:r>
      <w:r w:rsidR="004134CE">
        <w:rPr>
          <w:rFonts w:ascii="Times New Roman" w:hAnsi="Times New Roman" w:cs="Times New Roman"/>
          <w:sz w:val="24"/>
          <w:szCs w:val="24"/>
          <w:lang w:val="pt-BR"/>
        </w:rPr>
        <w:t xml:space="preserve">deste edital </w:t>
      </w:r>
      <w:r w:rsidR="007F52B3">
        <w:rPr>
          <w:rFonts w:ascii="Times New Roman" w:hAnsi="Times New Roman" w:cs="Times New Roman"/>
          <w:sz w:val="24"/>
          <w:szCs w:val="24"/>
          <w:lang w:val="pt-BR"/>
        </w:rPr>
        <w:t>para a realização de nova Prova Prática</w:t>
      </w:r>
      <w:r w:rsidR="00DF7B5F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1D7E68" w:rsidP="00D67EBC" w:rsidRDefault="001D7E68" w14:paraId="7300FDB2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8521BD" w:rsidR="00C22879" w:rsidP="00D67EBC" w:rsidRDefault="00FF349C" w14:paraId="0F495C7B" w14:textId="4543D7F2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21BD">
        <w:rPr>
          <w:rFonts w:ascii="Times New Roman" w:hAnsi="Times New Roman" w:cs="Times New Roman"/>
          <w:b/>
          <w:bCs/>
          <w:sz w:val="24"/>
          <w:szCs w:val="24"/>
          <w:lang w:val="pt-BR"/>
        </w:rPr>
        <w:t>1. RESULTADO DA PROVA PRÁTICA</w:t>
      </w:r>
    </w:p>
    <w:p w:rsidR="00A92C11" w:rsidP="005E67C9" w:rsidRDefault="00A92C11" w14:paraId="44D06D72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Pr="00E42E6A" w:rsidR="005E67C9" w:rsidP="005E67C9" w:rsidRDefault="005E67C9" w14:paraId="0CCF4B3B" w14:textId="54AE7BCE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4A6DF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CANDIDATOS AUSENTES</w:t>
      </w:r>
      <w:r w:rsidR="00E42E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E42E6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(candidatos que </w:t>
      </w:r>
      <w:r w:rsidR="00FF713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não compareceram na Prova Prática</w:t>
      </w:r>
      <w:r w:rsidR="001F783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)</w:t>
      </w:r>
    </w:p>
    <w:p w:rsidR="005E67C9" w:rsidP="005E67C9" w:rsidRDefault="005E67C9" w14:paraId="36B845A5" w14:textId="6C42137D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5E67C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Nº de Inscrição</w:t>
      </w:r>
      <w:r w:rsidR="002316D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5E67C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</w:t>
      </w:r>
      <w:r w:rsidR="002316D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5E67C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RG</w:t>
      </w:r>
      <w:r w:rsidR="002316D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5E67C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</w:t>
      </w:r>
      <w:r w:rsidR="002316D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5E67C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CPF</w:t>
      </w:r>
    </w:p>
    <w:p w:rsidRPr="00D3561D" w:rsidR="00A42A3F" w:rsidP="005E67C9" w:rsidRDefault="00A42A3F" w14:paraId="78C183D6" w14:textId="4DECFE77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D3561D">
        <w:rPr>
          <w:rFonts w:ascii="Times New Roman" w:hAnsi="Times New Roman" w:cs="Times New Roman"/>
          <w:color w:val="FF0000"/>
          <w:sz w:val="24"/>
          <w:szCs w:val="24"/>
          <w:lang w:val="pt-BR"/>
        </w:rPr>
        <w:t>03/ 001435237/ 73085510168;</w:t>
      </w:r>
    </w:p>
    <w:p w:rsidRPr="00D3561D" w:rsidR="00A42A3F" w:rsidP="005E67C9" w:rsidRDefault="00A42A3F" w14:paraId="2DA88F9D" w14:textId="1CC6E8A6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D3561D">
        <w:rPr>
          <w:rFonts w:ascii="Times New Roman" w:hAnsi="Times New Roman" w:cs="Times New Roman"/>
          <w:color w:val="FF0000"/>
          <w:sz w:val="24"/>
          <w:szCs w:val="24"/>
          <w:lang w:val="pt-BR"/>
        </w:rPr>
        <w:t>04/ 342923833/ 30094512884;</w:t>
      </w:r>
    </w:p>
    <w:p w:rsidRPr="00D3561D" w:rsidR="00A42A3F" w:rsidP="005E67C9" w:rsidRDefault="00A42A3F" w14:paraId="16FD237A" w14:textId="64AF4029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D3561D">
        <w:rPr>
          <w:rFonts w:ascii="Times New Roman" w:hAnsi="Times New Roman" w:cs="Times New Roman"/>
          <w:color w:val="FF0000"/>
          <w:sz w:val="24"/>
          <w:szCs w:val="24"/>
          <w:lang w:val="pt-BR"/>
        </w:rPr>
        <w:t>05/ 329594898/ 30186359810;</w:t>
      </w:r>
    </w:p>
    <w:p w:rsidRPr="00D3561D" w:rsidR="00A42A3F" w:rsidP="005E67C9" w:rsidRDefault="00A42A3F" w14:paraId="749C2CF2" w14:textId="7D5C0F01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D3561D">
        <w:rPr>
          <w:rFonts w:ascii="Times New Roman" w:hAnsi="Times New Roman" w:cs="Times New Roman"/>
          <w:color w:val="FF0000"/>
          <w:sz w:val="24"/>
          <w:szCs w:val="24"/>
          <w:lang w:val="pt-BR"/>
        </w:rPr>
        <w:t>09/ 414175657/ 34839128863;</w:t>
      </w:r>
    </w:p>
    <w:p w:rsidRPr="00D3561D" w:rsidR="00A42A3F" w:rsidP="005E67C9" w:rsidRDefault="00A42A3F" w14:paraId="76D42DD6" w14:textId="5C32078E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D3561D">
        <w:rPr>
          <w:rFonts w:ascii="Times New Roman" w:hAnsi="Times New Roman" w:cs="Times New Roman"/>
          <w:color w:val="FF0000"/>
          <w:sz w:val="24"/>
          <w:szCs w:val="24"/>
          <w:lang w:val="pt-BR"/>
        </w:rPr>
        <w:t>12/ 297255113/ 28555209838;</w:t>
      </w:r>
    </w:p>
    <w:p w:rsidRPr="00D3561D" w:rsidR="00A42A3F" w:rsidP="005E67C9" w:rsidRDefault="00A42A3F" w14:paraId="153D07DB" w14:textId="5E3A9B5F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D3561D">
        <w:rPr>
          <w:rFonts w:ascii="Times New Roman" w:hAnsi="Times New Roman" w:cs="Times New Roman"/>
          <w:color w:val="FF0000"/>
          <w:sz w:val="24"/>
          <w:szCs w:val="24"/>
          <w:lang w:val="pt-BR"/>
        </w:rPr>
        <w:t>13/ 20183022-X/ 16594585878;</w:t>
      </w:r>
    </w:p>
    <w:p w:rsidRPr="00D3561D" w:rsidR="00A42A3F" w:rsidP="005E67C9" w:rsidRDefault="00A42A3F" w14:paraId="6268142C" w14:textId="55B26B7C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D3561D">
        <w:rPr>
          <w:rFonts w:ascii="Times New Roman" w:hAnsi="Times New Roman" w:cs="Times New Roman"/>
          <w:color w:val="FF0000"/>
          <w:sz w:val="24"/>
          <w:szCs w:val="24"/>
          <w:lang w:val="pt-BR"/>
        </w:rPr>
        <w:t>15/ 589386505/ 84698527368;</w:t>
      </w:r>
    </w:p>
    <w:p w:rsidRPr="00D3561D" w:rsidR="00A42A3F" w:rsidP="005E67C9" w:rsidRDefault="00A42A3F" w14:paraId="7A194B92" w14:textId="5B705D54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D3561D">
        <w:rPr>
          <w:rFonts w:ascii="Times New Roman" w:hAnsi="Times New Roman" w:cs="Times New Roman"/>
          <w:color w:val="FF0000"/>
          <w:sz w:val="24"/>
          <w:szCs w:val="24"/>
          <w:lang w:val="pt-BR"/>
        </w:rPr>
        <w:t>16/ 458638304/ 44741746828;</w:t>
      </w:r>
    </w:p>
    <w:p w:rsidRPr="00D3561D" w:rsidR="00A42A3F" w:rsidP="005E67C9" w:rsidRDefault="00A42A3F" w14:paraId="5EC8937C" w14:textId="106F0B6C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D3561D">
        <w:rPr>
          <w:rFonts w:ascii="Times New Roman" w:hAnsi="Times New Roman" w:cs="Times New Roman"/>
          <w:color w:val="FF0000"/>
          <w:sz w:val="24"/>
          <w:szCs w:val="24"/>
          <w:lang w:val="pt-BR"/>
        </w:rPr>
        <w:t>19/ 445152576/ 39177348850;</w:t>
      </w:r>
    </w:p>
    <w:p w:rsidRPr="00D3561D" w:rsidR="00A42A3F" w:rsidP="005E67C9" w:rsidRDefault="00A42A3F" w14:paraId="5721A209" w14:textId="7315E615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D3561D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20/ 428687702/ </w:t>
      </w:r>
      <w:r w:rsidRPr="00D3561D" w:rsidR="00D3561D">
        <w:rPr>
          <w:rFonts w:ascii="Times New Roman" w:hAnsi="Times New Roman" w:cs="Times New Roman"/>
          <w:color w:val="FF0000"/>
          <w:sz w:val="24"/>
          <w:szCs w:val="24"/>
          <w:lang w:val="pt-BR"/>
        </w:rPr>
        <w:t>42133324895;</w:t>
      </w:r>
    </w:p>
    <w:p w:rsidR="00A92C11" w:rsidP="00D67EBC" w:rsidRDefault="00A92C11" w14:paraId="2041864A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CF1EBD" w:rsidP="00CF1EBD" w:rsidRDefault="00CF1EBD" w14:paraId="313100AF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2. CONVOCA OS CANDIDATOS ABAIXO RELACIONADOS PARA PARTICIPAREM DO SORTEIO DO TEMA E DA REALIZAÇÃO DA PROVA DE MÉTODOS PEDAGÓGICOS</w:t>
      </w:r>
    </w:p>
    <w:p w:rsidRPr="00CF1EBD" w:rsidR="00DF7B5F" w:rsidP="00DF7B5F" w:rsidRDefault="00DF7B5F" w14:paraId="6CA2E782" w14:textId="0F567FD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1EBD">
        <w:rPr>
          <w:rFonts w:ascii="Times New Roman" w:hAnsi="Times New Roman" w:cs="Times New Roman"/>
          <w:sz w:val="24"/>
          <w:szCs w:val="24"/>
          <w:lang w:val="pt-BR"/>
        </w:rPr>
        <w:t>Nº de Inscrição</w:t>
      </w:r>
      <w:r w:rsidRPr="00CF1EBD"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F1EBD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CF1EBD"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F1EBD">
        <w:rPr>
          <w:rFonts w:ascii="Times New Roman" w:hAnsi="Times New Roman" w:cs="Times New Roman"/>
          <w:sz w:val="24"/>
          <w:szCs w:val="24"/>
          <w:lang w:val="pt-BR"/>
        </w:rPr>
        <w:t>Nome (ou Nome Social)</w:t>
      </w:r>
      <w:r w:rsidRPr="00CF1EBD"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F1EBD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CF1EBD"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F1EBD">
        <w:rPr>
          <w:rFonts w:ascii="Times New Roman" w:hAnsi="Times New Roman" w:cs="Times New Roman"/>
          <w:sz w:val="24"/>
          <w:szCs w:val="24"/>
          <w:lang w:val="pt-BR"/>
        </w:rPr>
        <w:t>RG</w:t>
      </w:r>
      <w:r w:rsidRPr="00CF1EBD"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F1EBD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CF1EBD"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F1EBD">
        <w:rPr>
          <w:rFonts w:ascii="Times New Roman" w:hAnsi="Times New Roman" w:cs="Times New Roman"/>
          <w:sz w:val="24"/>
          <w:szCs w:val="24"/>
          <w:lang w:val="pt-BR"/>
        </w:rPr>
        <w:t>CPF</w:t>
      </w:r>
      <w:r w:rsidRPr="00CF1EBD"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F1EBD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CF1EBD"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F1EBD">
        <w:rPr>
          <w:rFonts w:ascii="Times New Roman" w:hAnsi="Times New Roman" w:cs="Times New Roman"/>
          <w:sz w:val="24"/>
          <w:szCs w:val="24"/>
          <w:lang w:val="pt-BR"/>
        </w:rPr>
        <w:t>Situação da Inscrição</w:t>
      </w:r>
      <w:r w:rsidRPr="00CF1EBD"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F1EBD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CF1EBD"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F1EBD">
        <w:rPr>
          <w:rFonts w:ascii="Times New Roman" w:hAnsi="Times New Roman" w:cs="Times New Roman"/>
          <w:sz w:val="24"/>
          <w:szCs w:val="24"/>
          <w:lang w:val="pt-BR"/>
        </w:rPr>
        <w:t>Nota d</w:t>
      </w:r>
      <w:r w:rsidRPr="00CF1EBD" w:rsidR="002961F7">
        <w:rPr>
          <w:rFonts w:ascii="Times New Roman" w:hAnsi="Times New Roman" w:cs="Times New Roman"/>
          <w:sz w:val="24"/>
          <w:szCs w:val="24"/>
          <w:lang w:val="pt-BR"/>
        </w:rPr>
        <w:t>a Análise do</w:t>
      </w:r>
      <w:r w:rsidRPr="00CF1EBD">
        <w:rPr>
          <w:rFonts w:ascii="Times New Roman" w:hAnsi="Times New Roman" w:cs="Times New Roman"/>
          <w:sz w:val="24"/>
          <w:szCs w:val="24"/>
          <w:lang w:val="pt-BR"/>
        </w:rPr>
        <w:t xml:space="preserve"> Memorial Circunstanciado</w:t>
      </w:r>
    </w:p>
    <w:p w:rsidRPr="00CF1EBD" w:rsidR="00CF1EBD" w:rsidP="00CF1EBD" w:rsidRDefault="00CF1EBD" w14:paraId="3B759C2F" w14:textId="1E5F0DFB">
      <w:pPr>
        <w:spacing w:before="240" w:line="276" w:lineRule="auto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CF1EBD">
        <w:rPr>
          <w:rFonts w:ascii="Times New Roman" w:hAnsi="Times New Roman" w:cs="Times New Roman"/>
          <w:color w:val="FF0000"/>
          <w:sz w:val="24"/>
          <w:szCs w:val="24"/>
        </w:rPr>
        <w:t>2/GABRIEL AQUINO CAMPOS/1293335/04055313110/2.75</w:t>
      </w:r>
      <w:r w:rsidRPr="00CF1EBD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CF1EBD">
        <w:rPr>
          <w:rFonts w:ascii="Times New Roman" w:hAnsi="Times New Roman" w:cs="Times New Roman"/>
          <w:color w:val="FF0000"/>
          <w:sz w:val="24"/>
          <w:szCs w:val="24"/>
        </w:rPr>
        <w:t>6/REBECA GOULART ARAÚJO SILVA/393675920/41097642895/6.00</w:t>
      </w:r>
      <w:r w:rsidRPr="00CF1EBD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CF1EBD">
        <w:rPr>
          <w:rFonts w:ascii="Times New Roman" w:hAnsi="Times New Roman" w:cs="Times New Roman"/>
          <w:color w:val="FF0000"/>
          <w:sz w:val="24"/>
          <w:szCs w:val="24"/>
        </w:rPr>
        <w:t>7/PEDRO HENRIQUE GONSALES CARVALHO/545579843/37834006860/6.00</w:t>
      </w:r>
      <w:r w:rsidRPr="00CF1EBD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CF1EBD">
        <w:rPr>
          <w:rFonts w:ascii="Times New Roman" w:hAnsi="Times New Roman" w:cs="Times New Roman"/>
          <w:color w:val="FF0000"/>
          <w:sz w:val="24"/>
          <w:szCs w:val="24"/>
        </w:rPr>
        <w:t>8/ALINE DE SOUZA POLICARPO/507625705/46981452871/2.00</w:t>
      </w:r>
      <w:r w:rsidRPr="00CF1EBD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CF1EBD">
        <w:rPr>
          <w:rFonts w:ascii="Times New Roman" w:hAnsi="Times New Roman" w:cs="Times New Roman"/>
          <w:color w:val="FF0000"/>
          <w:sz w:val="24"/>
          <w:szCs w:val="24"/>
        </w:rPr>
        <w:t>11/MARIA VITÓRIA MACIEL DE CAMARGO PEREIRA/562586143/50714046809/1.00</w:t>
      </w:r>
      <w:r w:rsidRPr="00CF1EBD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CF1EBD">
        <w:rPr>
          <w:rFonts w:ascii="Times New Roman" w:hAnsi="Times New Roman" w:cs="Times New Roman"/>
          <w:color w:val="FF0000"/>
          <w:sz w:val="24"/>
          <w:szCs w:val="24"/>
        </w:rPr>
        <w:t>21/JADY DE ALMEIDA BISPO/52385626X/41252384807/0.25</w:t>
      </w:r>
    </w:p>
    <w:p w:rsidR="00AF0C2F" w:rsidP="00DF7B5F" w:rsidRDefault="00AF0C2F" w14:paraId="20A1446C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DF7B5F" w:rsidR="00DF7B5F" w:rsidP="00DF7B5F" w:rsidRDefault="00DF7B5F" w14:paraId="1556F2C6" w14:textId="36E2558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7B5F">
        <w:rPr>
          <w:rFonts w:ascii="Times New Roman" w:hAnsi="Times New Roman" w:cs="Times New Roman"/>
          <w:sz w:val="24"/>
          <w:szCs w:val="24"/>
          <w:lang w:val="pt-BR"/>
        </w:rPr>
        <w:t xml:space="preserve">A Prova </w:t>
      </w:r>
      <w:r w:rsidR="003B0961">
        <w:rPr>
          <w:rFonts w:ascii="Times New Roman" w:hAnsi="Times New Roman" w:cs="Times New Roman"/>
          <w:sz w:val="24"/>
          <w:szCs w:val="24"/>
          <w:lang w:val="pt-BR"/>
        </w:rPr>
        <w:t>Prática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 xml:space="preserve"> será realizada na </w:t>
      </w:r>
      <w:r w:rsidR="00D3561D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CARLOS DE CAMPOS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 xml:space="preserve">, situada na </w:t>
      </w:r>
      <w:r w:rsidR="00D3561D">
        <w:rPr>
          <w:rFonts w:ascii="Times New Roman" w:hAnsi="Times New Roman" w:cs="Times New Roman"/>
          <w:color w:val="FF0000"/>
          <w:sz w:val="24"/>
          <w:szCs w:val="24"/>
          <w:lang w:val="pt-BR"/>
        </w:rPr>
        <w:t>RUA MONSENHOR DE ANDRADE, Nº 798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 xml:space="preserve">, bairro </w:t>
      </w:r>
      <w:r w:rsidR="00D3561D">
        <w:rPr>
          <w:rFonts w:ascii="Times New Roman" w:hAnsi="Times New Roman" w:cs="Times New Roman"/>
          <w:color w:val="FF0000"/>
          <w:sz w:val="24"/>
          <w:szCs w:val="24"/>
          <w:lang w:val="pt-BR"/>
        </w:rPr>
        <w:t>BRÁS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 xml:space="preserve">, cidade </w:t>
      </w:r>
      <w:r w:rsidR="00D3561D">
        <w:rPr>
          <w:rFonts w:ascii="Times New Roman" w:hAnsi="Times New Roman" w:cs="Times New Roman"/>
          <w:color w:val="FF0000"/>
          <w:sz w:val="24"/>
          <w:szCs w:val="24"/>
          <w:lang w:val="pt-BR"/>
        </w:rPr>
        <w:t>SÃO PAULO-SP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DF7B5F" w:rsidP="00DF7B5F" w:rsidRDefault="003B0961" w14:paraId="00781539" w14:textId="6819AB1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Atividade a ser desenvolvida</w:t>
      </w:r>
      <w:r w:rsidRPr="00DF7B5F" w:rsidR="00DF7B5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F3C6D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DF7B5F" w:rsidR="00DF7B5F">
        <w:rPr>
          <w:rFonts w:ascii="Times New Roman" w:hAnsi="Times New Roman" w:cs="Times New Roman"/>
          <w:sz w:val="24"/>
          <w:szCs w:val="24"/>
          <w:lang w:val="pt-BR"/>
        </w:rPr>
        <w:t xml:space="preserve">a Prova </w:t>
      </w:r>
      <w:r>
        <w:rPr>
          <w:rFonts w:ascii="Times New Roman" w:hAnsi="Times New Roman" w:cs="Times New Roman"/>
          <w:sz w:val="24"/>
          <w:szCs w:val="24"/>
          <w:lang w:val="pt-BR"/>
        </w:rPr>
        <w:t>Prática:</w:t>
      </w:r>
    </w:p>
    <w:p w:rsidR="006175C3" w:rsidP="006175C3" w:rsidRDefault="006175C3" w14:paraId="4B1F97BD" w14:textId="77777777">
      <w:pPr>
        <w:pStyle w:val="NormalWeb"/>
        <w:rPr>
          <w:b/>
          <w:bCs/>
        </w:rPr>
      </w:pPr>
      <w:r>
        <w:rPr>
          <w:rStyle w:val="Forte"/>
        </w:rPr>
        <w:t>1.       Titulação Ácido–Base:</w:t>
      </w:r>
    </w:p>
    <w:p w:rsidR="006175C3" w:rsidP="006175C3" w:rsidRDefault="006175C3" w14:paraId="160D13CA" w14:textId="77777777">
      <w:pPr>
        <w:pStyle w:val="NormalWeb"/>
        <w:rPr>
          <w:b/>
          <w:bCs/>
        </w:rPr>
      </w:pPr>
      <w:r>
        <w:rPr>
          <w:b/>
          <w:bCs/>
        </w:rPr>
        <w:t xml:space="preserve">A </w:t>
      </w:r>
      <w:proofErr w:type="gramStart"/>
      <w:r>
        <w:rPr>
          <w:b/>
          <w:bCs/>
        </w:rPr>
        <w:t>titulação ácido</w:t>
      </w:r>
      <w:proofErr w:type="gramEnd"/>
      <w:r>
        <w:rPr>
          <w:b/>
          <w:bCs/>
        </w:rPr>
        <w:t>–base é uma técnica comum ensinada em cursos de química, fornecendo aos estudantes uma compreensão prática de reações ácido–base e técnicas de análise quantitativa.</w:t>
      </w:r>
    </w:p>
    <w:p w:rsidR="006175C3" w:rsidP="006175C3" w:rsidRDefault="006175C3" w14:paraId="0EBCF5F7" w14:textId="77777777">
      <w:pPr>
        <w:pStyle w:val="NormalWeb"/>
        <w:rPr>
          <w:b/>
          <w:bCs/>
        </w:rPr>
      </w:pPr>
      <w:r>
        <w:rPr>
          <w:b/>
          <w:bCs/>
        </w:rPr>
        <w:t>Antes de começar a titulação, o técnico pode precisar preparar soluções padrão de ácidos ou bases para calibrar a solução titulante.</w:t>
      </w:r>
    </w:p>
    <w:p w:rsidR="006175C3" w:rsidP="006175C3" w:rsidRDefault="006175C3" w14:paraId="0234C672" w14:textId="77777777">
      <w:pPr>
        <w:pStyle w:val="NormalWeb"/>
        <w:rPr>
          <w:b/>
          <w:bCs/>
        </w:rPr>
      </w:pPr>
      <w:r>
        <w:rPr>
          <w:b/>
          <w:bCs/>
        </w:rPr>
        <w:t>Execução da Titulação:</w:t>
      </w:r>
    </w:p>
    <w:p w:rsidR="006175C3" w:rsidP="006175C3" w:rsidRDefault="006175C3" w14:paraId="3DADC25B" w14:textId="77777777">
      <w:pPr>
        <w:pStyle w:val="NormalWeb"/>
        <w:rPr>
          <w:b/>
          <w:bCs/>
        </w:rPr>
      </w:pPr>
      <w:r>
        <w:rPr>
          <w:b/>
          <w:bCs/>
        </w:rPr>
        <w:t>Registro de volumes: Durante a titulação, o técnico registra cuidadosamente os volumes dos reagentes usados.</w:t>
      </w:r>
    </w:p>
    <w:p w:rsidR="006175C3" w:rsidP="006175C3" w:rsidRDefault="006175C3" w14:paraId="4E05E6B7" w14:textId="77777777">
      <w:pPr>
        <w:pStyle w:val="NormalWeb"/>
        <w:rPr>
          <w:b/>
          <w:bCs/>
        </w:rPr>
      </w:pPr>
      <w:r>
        <w:rPr>
          <w:b/>
          <w:bCs/>
        </w:rPr>
        <w:t>Identificação do Ponto de Equivalência:</w:t>
      </w:r>
    </w:p>
    <w:p w:rsidR="006175C3" w:rsidP="006175C3" w:rsidRDefault="006175C3" w14:paraId="5370DA2A" w14:textId="77777777">
      <w:pPr>
        <w:pStyle w:val="NormalWeb"/>
        <w:rPr>
          <w:b/>
          <w:bCs/>
        </w:rPr>
      </w:pPr>
      <w:r>
        <w:rPr>
          <w:b/>
          <w:bCs/>
        </w:rPr>
        <w:t xml:space="preserve">Acompanhamento do pH: Monitorar o pH é crucial para determinar o ponto em que a </w:t>
      </w:r>
      <w:proofErr w:type="gramStart"/>
      <w:r>
        <w:rPr>
          <w:b/>
          <w:bCs/>
        </w:rPr>
        <w:t>reação ácido</w:t>
      </w:r>
      <w:proofErr w:type="gramEnd"/>
      <w:r>
        <w:rPr>
          <w:b/>
          <w:bCs/>
        </w:rPr>
        <w:t>–base está completa.</w:t>
      </w:r>
    </w:p>
    <w:p w:rsidR="006175C3" w:rsidP="006175C3" w:rsidRDefault="006175C3" w14:paraId="2B6E5560" w14:textId="77777777">
      <w:pPr>
        <w:pStyle w:val="NormalWeb"/>
        <w:rPr>
          <w:b/>
          <w:bCs/>
        </w:rPr>
      </w:pPr>
      <w:r>
        <w:rPr>
          <w:b/>
          <w:bCs/>
        </w:rPr>
        <w:t>Cálculos:</w:t>
      </w:r>
    </w:p>
    <w:p w:rsidR="006175C3" w:rsidP="006175C3" w:rsidRDefault="006175C3" w14:paraId="42CE0EBB" w14:textId="77777777">
      <w:pPr>
        <w:pStyle w:val="NormalWeb"/>
        <w:rPr>
          <w:b/>
          <w:bCs/>
        </w:rPr>
      </w:pPr>
      <w:r>
        <w:rPr>
          <w:b/>
          <w:bCs/>
        </w:rPr>
        <w:t>Cálculo da concentração: Com base nos volumes dos reagentes utilizados, o técnico realiza cálculos para determinar a concentração da solução em análise.</w:t>
      </w:r>
    </w:p>
    <w:p w:rsidR="006175C3" w:rsidP="006175C3" w:rsidRDefault="006175C3" w14:paraId="7617E104" w14:textId="77777777">
      <w:pPr>
        <w:pStyle w:val="NormalWeb"/>
        <w:rPr>
          <w:b/>
          <w:bCs/>
        </w:rPr>
      </w:pPr>
      <w:r>
        <w:rPr>
          <w:b/>
          <w:bCs/>
        </w:rPr>
        <w:t>Ajustes: Se necessário, o técnico pode fazer ajustes nos cálculos levando em consideração fatores como a correção de erros experimentais.</w:t>
      </w:r>
    </w:p>
    <w:p w:rsidR="006175C3" w:rsidP="006175C3" w:rsidRDefault="006175C3" w14:paraId="0D20426E" w14:textId="77777777">
      <w:pPr>
        <w:pStyle w:val="NormalWeb"/>
        <w:rPr>
          <w:b/>
          <w:bCs/>
        </w:rPr>
      </w:pPr>
      <w:r>
        <w:rPr>
          <w:b/>
          <w:bCs/>
        </w:rPr>
        <w:t>Documentação: O técnico registra todos os dados relevantes, incluindo volumes, concentrações e quaisquer observações importantes.</w:t>
      </w:r>
    </w:p>
    <w:p w:rsidR="006175C3" w:rsidP="006175C3" w:rsidRDefault="006175C3" w14:paraId="29A11FB3" w14:textId="77777777">
      <w:pPr>
        <w:pStyle w:val="NormalWeb"/>
        <w:rPr>
          <w:b/>
          <w:bCs/>
        </w:rPr>
      </w:pPr>
      <w:r>
        <w:rPr>
          <w:b/>
          <w:bCs/>
        </w:rPr>
        <w:t> </w:t>
      </w:r>
    </w:p>
    <w:p w:rsidR="006175C3" w:rsidP="00CF1EBD" w:rsidRDefault="006175C3" w14:paraId="2549D02C" w14:textId="77777777">
      <w:pPr>
        <w:pStyle w:val="NormalWeb"/>
        <w:jc w:val="center"/>
        <w:rPr>
          <w:b/>
          <w:bCs/>
        </w:rPr>
      </w:pPr>
      <w:r>
        <w:rPr>
          <w:rStyle w:val="Forte"/>
        </w:rPr>
        <w:t>2.       Preparo de solução com ácido:</w:t>
      </w:r>
    </w:p>
    <w:p w:rsidR="006175C3" w:rsidP="00CF1EBD" w:rsidRDefault="006175C3" w14:paraId="1BC40007" w14:textId="77777777">
      <w:pPr>
        <w:pStyle w:val="NormalWeb"/>
        <w:jc w:val="center"/>
        <w:rPr>
          <w:b/>
          <w:bCs/>
        </w:rPr>
      </w:pPr>
      <w:r>
        <w:rPr>
          <w:b/>
          <w:bCs/>
        </w:rPr>
        <w:t>O preparo de soluções ácidas é muitas vezes uma parte importante do treinamento em laboratórios educacionais, permitindo que os estudantes desenvolvam habilidades práticas em técnicas laboratoriais.</w:t>
      </w:r>
    </w:p>
    <w:p w:rsidR="006175C3" w:rsidP="006175C3" w:rsidRDefault="006175C3" w14:paraId="4941D06E" w14:textId="77777777">
      <w:pPr>
        <w:pStyle w:val="NormalWeb"/>
        <w:rPr>
          <w:b/>
          <w:bCs/>
        </w:rPr>
      </w:pPr>
      <w:r>
        <w:rPr>
          <w:b/>
          <w:bCs/>
        </w:rPr>
        <w:t>Cálculos de Quantidade: Com base na concentração desejada da solução ácida e na quantidade necessária, o técnico realiza cálculos para determinar a quantidade precisa de ácido a ser utilizado.</w:t>
      </w:r>
    </w:p>
    <w:p w:rsidR="006175C3" w:rsidP="006175C3" w:rsidRDefault="006175C3" w14:paraId="7CE5D52A" w14:textId="77777777">
      <w:pPr>
        <w:pStyle w:val="NormalWeb"/>
        <w:rPr>
          <w:b/>
          <w:bCs/>
        </w:rPr>
      </w:pPr>
      <w:r>
        <w:rPr>
          <w:b/>
          <w:bCs/>
        </w:rPr>
        <w:t>Pesagem do Ácido: Utilizando uma balança analítica, o técnico pesa a quantidade correta do ácido, garantindo a precisão na preparação da solução.</w:t>
      </w:r>
    </w:p>
    <w:p w:rsidR="006175C3" w:rsidP="006175C3" w:rsidRDefault="006175C3" w14:paraId="182F97DC" w14:textId="77777777">
      <w:pPr>
        <w:pStyle w:val="NormalWeb"/>
        <w:rPr>
          <w:b/>
          <w:bCs/>
        </w:rPr>
      </w:pPr>
      <w:r>
        <w:rPr>
          <w:b/>
          <w:bCs/>
        </w:rPr>
        <w:t>Transferência para Recipiente Adequado: O ácido pesado é transferido para um recipiente apropriado, como um balão volumétrico ou um frasco, usando técnicas que minimizam perdas e evitam contaminação.</w:t>
      </w:r>
    </w:p>
    <w:p w:rsidR="006175C3" w:rsidP="006175C3" w:rsidRDefault="006175C3" w14:paraId="74E1801A" w14:textId="77777777">
      <w:pPr>
        <w:pStyle w:val="NormalWeb"/>
        <w:rPr>
          <w:b/>
          <w:bCs/>
        </w:rPr>
      </w:pPr>
      <w:r>
        <w:rPr>
          <w:b/>
          <w:bCs/>
        </w:rPr>
        <w:t>Homogeneização da Solução: A solução é agitada ou misturada adequadamente para garantir uma distribuição uniforme do ácido na solução.</w:t>
      </w:r>
    </w:p>
    <w:p w:rsidR="006175C3" w:rsidP="006175C3" w:rsidRDefault="006175C3" w14:paraId="09FC5398" w14:textId="77777777">
      <w:pPr>
        <w:pStyle w:val="NormalWeb"/>
        <w:rPr>
          <w:b/>
          <w:bCs/>
        </w:rPr>
      </w:pPr>
      <w:r>
        <w:rPr>
          <w:rStyle w:val="Forte"/>
        </w:rPr>
        <w:t>3.       Padronização de uma solução de hidróxido de sódio (</w:t>
      </w:r>
      <w:proofErr w:type="spellStart"/>
      <w:r>
        <w:rPr>
          <w:rStyle w:val="Forte"/>
        </w:rPr>
        <w:t>NaOH</w:t>
      </w:r>
      <w:proofErr w:type="spellEnd"/>
      <w:r>
        <w:rPr>
          <w:rStyle w:val="Forte"/>
        </w:rPr>
        <w:t>)</w:t>
      </w:r>
    </w:p>
    <w:p w:rsidR="006175C3" w:rsidP="006175C3" w:rsidRDefault="006175C3" w14:paraId="301FA24C" w14:textId="77777777">
      <w:pPr>
        <w:pStyle w:val="NormalWeb"/>
        <w:rPr>
          <w:b/>
          <w:bCs/>
        </w:rPr>
      </w:pPr>
      <w:r>
        <w:rPr>
          <w:b/>
          <w:bCs/>
        </w:rPr>
        <w:t>O processo de padronização é uma técnica fundamental ensinada em cursos de química, proporcionando aos estudantes uma compreensão prática das reações de neutralização e técnicas de análise volumétrica.</w:t>
      </w:r>
    </w:p>
    <w:p w:rsidR="006175C3" w:rsidP="006175C3" w:rsidRDefault="006175C3" w14:paraId="48A1FA4D" w14:textId="77777777">
      <w:pPr>
        <w:pStyle w:val="NormalWeb"/>
        <w:rPr>
          <w:b/>
          <w:bCs/>
        </w:rPr>
      </w:pPr>
      <w:r>
        <w:rPr>
          <w:b/>
          <w:bCs/>
        </w:rPr>
        <w:t>Registro das Condições Experimentais: Todas as condições experimentais, como temperatura e pressão, são registradas para garantir a repetibilidade do experimento.</w:t>
      </w:r>
    </w:p>
    <w:p w:rsidR="006175C3" w:rsidP="006175C3" w:rsidRDefault="006175C3" w14:paraId="090C3AC3" w14:textId="77777777">
      <w:pPr>
        <w:pStyle w:val="NormalWeb"/>
        <w:rPr>
          <w:b/>
          <w:bCs/>
        </w:rPr>
      </w:pPr>
      <w:r>
        <w:rPr>
          <w:b/>
          <w:bCs/>
        </w:rPr>
        <w:t xml:space="preserve">A solução de </w:t>
      </w:r>
      <w:proofErr w:type="spellStart"/>
      <w:r>
        <w:rPr>
          <w:b/>
          <w:bCs/>
        </w:rPr>
        <w:t>NaOH</w:t>
      </w:r>
      <w:proofErr w:type="spellEnd"/>
      <w:r>
        <w:rPr>
          <w:b/>
          <w:bCs/>
        </w:rPr>
        <w:t xml:space="preserve"> é titulada com a solução padrão ácida. O técnico adiciona a solução ácida ao </w:t>
      </w:r>
      <w:proofErr w:type="spellStart"/>
      <w:r>
        <w:rPr>
          <w:b/>
          <w:bCs/>
        </w:rPr>
        <w:t>NaOH</w:t>
      </w:r>
      <w:proofErr w:type="spellEnd"/>
      <w:r>
        <w:rPr>
          <w:b/>
          <w:bCs/>
        </w:rPr>
        <w:t xml:space="preserve">, geralmente usando uma bureta, até que a </w:t>
      </w:r>
      <w:proofErr w:type="gramStart"/>
      <w:r>
        <w:rPr>
          <w:b/>
          <w:bCs/>
        </w:rPr>
        <w:t>reação ácido</w:t>
      </w:r>
      <w:proofErr w:type="gramEnd"/>
      <w:r>
        <w:rPr>
          <w:b/>
          <w:bCs/>
        </w:rPr>
        <w:t>–base esteja completa.</w:t>
      </w:r>
    </w:p>
    <w:p w:rsidR="006175C3" w:rsidP="006175C3" w:rsidRDefault="006175C3" w14:paraId="3536F5B3" w14:textId="77777777">
      <w:pPr>
        <w:pStyle w:val="NormalWeb"/>
        <w:rPr>
          <w:b/>
          <w:bCs/>
        </w:rPr>
      </w:pPr>
      <w:r>
        <w:rPr>
          <w:b/>
          <w:bCs/>
        </w:rPr>
        <w:t>Uso de Indicador de pH: Um indicador de pH é frequentemente usado para ajudar a identificar o ponto de equivalência, onde a quantidade estequiométrica dos reagentes foi atingida. Fenolftaleína é um exemplo comum de indicador usado nesse tipo de titulação.</w:t>
      </w:r>
    </w:p>
    <w:p w:rsidR="006175C3" w:rsidP="006175C3" w:rsidRDefault="006175C3" w14:paraId="187CA9F9" w14:textId="77777777">
      <w:pPr>
        <w:pStyle w:val="NormalWeb"/>
        <w:rPr>
          <w:b/>
          <w:bCs/>
        </w:rPr>
      </w:pPr>
      <w:r>
        <w:rPr>
          <w:b/>
          <w:bCs/>
        </w:rPr>
        <w:t>Registro de Volumes:  O técnico registra cuidadosamente os volumes da solução ácida consumidos durante a titulação.</w:t>
      </w:r>
    </w:p>
    <w:p w:rsidR="006175C3" w:rsidP="006175C3" w:rsidRDefault="006175C3" w14:paraId="0191760D" w14:textId="77777777">
      <w:pPr>
        <w:pStyle w:val="NormalWeb"/>
        <w:rPr>
          <w:b/>
          <w:bCs/>
        </w:rPr>
      </w:pPr>
      <w:r>
        <w:rPr>
          <w:b/>
          <w:bCs/>
        </w:rPr>
        <w:t xml:space="preserve">Cálculos: Com base nos volumes dos reagentes utilizados, o técnico realiza cálculos para determinar a concentração exata da solução de </w:t>
      </w:r>
      <w:proofErr w:type="spellStart"/>
      <w:r>
        <w:rPr>
          <w:b/>
          <w:bCs/>
        </w:rPr>
        <w:t>NaOH</w:t>
      </w:r>
      <w:proofErr w:type="spellEnd"/>
      <w:r>
        <w:rPr>
          <w:b/>
          <w:bCs/>
        </w:rPr>
        <w:t>.</w:t>
      </w:r>
    </w:p>
    <w:p w:rsidR="006175C3" w:rsidP="006175C3" w:rsidRDefault="006175C3" w14:paraId="446A73DD" w14:textId="77777777">
      <w:pPr>
        <w:pStyle w:val="NormalWeb"/>
        <w:rPr>
          <w:b/>
          <w:bCs/>
        </w:rPr>
      </w:pPr>
      <w:r>
        <w:rPr>
          <w:b/>
          <w:bCs/>
        </w:rPr>
        <w:t>Documentação dos Resultados: Todos os resultados são documentados, incluindo volumes iniciais e finais, concentrações e quaisquer observações importantes.</w:t>
      </w:r>
    </w:p>
    <w:p w:rsidRPr="00DF7B5F" w:rsidR="006175C3" w:rsidP="00DF7B5F" w:rsidRDefault="006175C3" w14:paraId="28BF39F8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DF7B5F" w:rsidR="00DF7B5F" w:rsidP="00DF7B5F" w:rsidRDefault="00DF7B5F" w14:paraId="11816C03" w14:textId="2914134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7B5F">
        <w:rPr>
          <w:rFonts w:ascii="Times New Roman" w:hAnsi="Times New Roman" w:cs="Times New Roman"/>
          <w:sz w:val="24"/>
          <w:szCs w:val="24"/>
          <w:lang w:val="pt-BR"/>
        </w:rPr>
        <w:t>Duração máxima da</w:t>
      </w:r>
      <w:r w:rsidR="005F7C03">
        <w:rPr>
          <w:rFonts w:ascii="Times New Roman" w:hAnsi="Times New Roman" w:cs="Times New Roman"/>
          <w:sz w:val="24"/>
          <w:szCs w:val="24"/>
          <w:lang w:val="pt-BR"/>
        </w:rPr>
        <w:t xml:space="preserve"> atividade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6175C3">
        <w:rPr>
          <w:rFonts w:ascii="Times New Roman" w:hAnsi="Times New Roman" w:cs="Times New Roman"/>
          <w:sz w:val="24"/>
          <w:szCs w:val="24"/>
          <w:lang w:val="pt-BR"/>
        </w:rPr>
        <w:t>20 MINUTOS</w:t>
      </w:r>
    </w:p>
    <w:p w:rsidRPr="00DF7B5F" w:rsidR="00DF7B5F" w:rsidP="00DF7B5F" w:rsidRDefault="00DF7B5F" w14:paraId="410130B2" w14:textId="62AD893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7B5F">
        <w:rPr>
          <w:rFonts w:ascii="Times New Roman" w:hAnsi="Times New Roman" w:cs="Times New Roman"/>
          <w:sz w:val="24"/>
          <w:szCs w:val="24"/>
          <w:lang w:val="pt-BR"/>
        </w:rPr>
        <w:t xml:space="preserve">Data: </w:t>
      </w:r>
      <w:r w:rsidR="00FC05DA">
        <w:rPr>
          <w:rFonts w:ascii="Times New Roman" w:hAnsi="Times New Roman" w:cs="Times New Roman"/>
          <w:sz w:val="24"/>
          <w:szCs w:val="24"/>
          <w:lang w:val="pt-BR"/>
        </w:rPr>
        <w:t>15</w:t>
      </w:r>
      <w:r w:rsidR="006175C3">
        <w:rPr>
          <w:rFonts w:ascii="Times New Roman" w:hAnsi="Times New Roman" w:cs="Times New Roman"/>
          <w:sz w:val="24"/>
          <w:szCs w:val="24"/>
          <w:lang w:val="pt-BR"/>
        </w:rPr>
        <w:t>/05/2024</w:t>
      </w:r>
    </w:p>
    <w:p w:rsidRPr="00445905" w:rsidR="006175C3" w:rsidP="006175C3" w:rsidRDefault="00DF7B5F" w14:paraId="45B9B4CA" w14:textId="5B81D3B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7B5F">
        <w:rPr>
          <w:rFonts w:ascii="Times New Roman" w:hAnsi="Times New Roman" w:cs="Times New Roman"/>
          <w:sz w:val="24"/>
          <w:szCs w:val="24"/>
          <w:lang w:val="pt-BR"/>
        </w:rPr>
        <w:t xml:space="preserve">Horário: </w:t>
      </w:r>
      <w:r w:rsidR="006175C3">
        <w:rPr>
          <w:rFonts w:ascii="Times New Roman" w:hAnsi="Times New Roman" w:cs="Times New Roman"/>
          <w:sz w:val="24"/>
          <w:szCs w:val="24"/>
          <w:lang w:val="pt-BR"/>
        </w:rPr>
        <w:t>13h00</w:t>
      </w:r>
    </w:p>
    <w:p w:rsidRPr="00445905" w:rsidR="00965751" w:rsidP="003B0961" w:rsidRDefault="00965751" w14:paraId="061EBE12" w14:textId="33B2C036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445905" w:rsidR="00965751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7C59" w:rsidP="00965751" w:rsidRDefault="005D7C59" w14:paraId="5481ACAD" w14:textId="77777777">
      <w:pPr>
        <w:spacing w:after="0" w:line="240" w:lineRule="auto"/>
      </w:pPr>
      <w:r>
        <w:separator/>
      </w:r>
    </w:p>
  </w:endnote>
  <w:endnote w:type="continuationSeparator" w:id="0">
    <w:p w:rsidR="005D7C59" w:rsidP="00965751" w:rsidRDefault="005D7C59" w14:paraId="244D61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67EBC" w:rsidR="00965751" w:rsidP="00965751" w:rsidRDefault="00965751" w14:paraId="4559155B" w14:textId="29E22140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D67EBC">
      <w:rPr>
        <w:rFonts w:ascii="Times New Roman" w:hAnsi="Times New Roman" w:cs="Times New Roman"/>
        <w:sz w:val="24"/>
        <w:szCs w:val="24"/>
      </w:rPr>
      <w:t xml:space="preserve">Versão </w:t>
    </w:r>
    <w:r w:rsidR="005F7C03">
      <w:rPr>
        <w:rFonts w:ascii="Times New Roman" w:hAnsi="Times New Roman" w:cs="Times New Roman"/>
        <w:sz w:val="24"/>
        <w:szCs w:val="24"/>
      </w:rPr>
      <w:t>27/07/2023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7C59" w:rsidP="00965751" w:rsidRDefault="005D7C59" w14:paraId="32973022" w14:textId="77777777">
      <w:pPr>
        <w:spacing w:after="0" w:line="240" w:lineRule="auto"/>
      </w:pPr>
      <w:r>
        <w:separator/>
      </w:r>
    </w:p>
  </w:footnote>
  <w:footnote w:type="continuationSeparator" w:id="0">
    <w:p w:rsidR="005D7C59" w:rsidP="00965751" w:rsidRDefault="005D7C59" w14:paraId="4192C4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4104255A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5E67C9">
      <w:rPr>
        <w:rFonts w:ascii="Times New Roman" w:hAnsi="Times New Roman" w:cs="Times New Roman"/>
        <w:sz w:val="24"/>
        <w:szCs w:val="24"/>
      </w:rPr>
      <w:t>6</w:t>
    </w:r>
    <w:r w:rsidR="00E25BC6">
      <w:rPr>
        <w:rFonts w:ascii="Times New Roman" w:hAnsi="Times New Roman" w:cs="Times New Roman"/>
        <w:sz w:val="24"/>
        <w:szCs w:val="24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997526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348CE"/>
    <w:rsid w:val="0005556E"/>
    <w:rsid w:val="0014008E"/>
    <w:rsid w:val="00170D20"/>
    <w:rsid w:val="00172366"/>
    <w:rsid w:val="00177DB8"/>
    <w:rsid w:val="001909AF"/>
    <w:rsid w:val="001D7E68"/>
    <w:rsid w:val="001F7831"/>
    <w:rsid w:val="002316D1"/>
    <w:rsid w:val="0024724D"/>
    <w:rsid w:val="00293903"/>
    <w:rsid w:val="002961F7"/>
    <w:rsid w:val="00353B25"/>
    <w:rsid w:val="0038764D"/>
    <w:rsid w:val="003B0961"/>
    <w:rsid w:val="003B444E"/>
    <w:rsid w:val="004134CE"/>
    <w:rsid w:val="0043776F"/>
    <w:rsid w:val="00445905"/>
    <w:rsid w:val="00450F3C"/>
    <w:rsid w:val="004A6DF3"/>
    <w:rsid w:val="004F3C6D"/>
    <w:rsid w:val="00505FA4"/>
    <w:rsid w:val="00506FB6"/>
    <w:rsid w:val="005174DB"/>
    <w:rsid w:val="00542921"/>
    <w:rsid w:val="00543608"/>
    <w:rsid w:val="005531B5"/>
    <w:rsid w:val="00560FA9"/>
    <w:rsid w:val="005D343D"/>
    <w:rsid w:val="005D7C59"/>
    <w:rsid w:val="005E67C9"/>
    <w:rsid w:val="005F7C03"/>
    <w:rsid w:val="00601C36"/>
    <w:rsid w:val="006175C3"/>
    <w:rsid w:val="006C28B0"/>
    <w:rsid w:val="006E11EF"/>
    <w:rsid w:val="007614C5"/>
    <w:rsid w:val="0076346A"/>
    <w:rsid w:val="007F52B3"/>
    <w:rsid w:val="008350F5"/>
    <w:rsid w:val="008521BD"/>
    <w:rsid w:val="00863DA1"/>
    <w:rsid w:val="008B3F54"/>
    <w:rsid w:val="0092162A"/>
    <w:rsid w:val="009521B1"/>
    <w:rsid w:val="00965751"/>
    <w:rsid w:val="009B6608"/>
    <w:rsid w:val="00A055C0"/>
    <w:rsid w:val="00A42A3F"/>
    <w:rsid w:val="00A92C11"/>
    <w:rsid w:val="00AF0C2F"/>
    <w:rsid w:val="00B16452"/>
    <w:rsid w:val="00B7311A"/>
    <w:rsid w:val="00BB6299"/>
    <w:rsid w:val="00BD4501"/>
    <w:rsid w:val="00C22879"/>
    <w:rsid w:val="00C770D3"/>
    <w:rsid w:val="00CF11E7"/>
    <w:rsid w:val="00CF1EBD"/>
    <w:rsid w:val="00D24A3C"/>
    <w:rsid w:val="00D3561D"/>
    <w:rsid w:val="00D5287A"/>
    <w:rsid w:val="00D67EBC"/>
    <w:rsid w:val="00DC585D"/>
    <w:rsid w:val="00DF7B5F"/>
    <w:rsid w:val="00E25BC6"/>
    <w:rsid w:val="00E42E6A"/>
    <w:rsid w:val="00E46B77"/>
    <w:rsid w:val="00FC05DA"/>
    <w:rsid w:val="00FF349C"/>
    <w:rsid w:val="00FF7139"/>
    <w:rsid w:val="0A710710"/>
    <w:rsid w:val="19119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6175C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17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Adriana Maria de Freitas</lastModifiedBy>
  <revision>4</revision>
  <dcterms:created xsi:type="dcterms:W3CDTF">2024-05-03T14:18:00.0000000Z</dcterms:created>
  <dcterms:modified xsi:type="dcterms:W3CDTF">2024-05-07T11:07:50.3007800Z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2023-08-02T13:25:38Z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87e107a6-eb24-4576-a451-742219ff804c</vt:lpwstr>
  </property>
  <property fmtid="{D5CDD505-2E9C-101B-9397-08002B2CF9AE}" pid="8" name="MSIP_Label_ff380b4d-8a71-4241-982c-3816ad3ce8fc_ContentBits">
    <vt:lpwstr>0</vt:lpwstr>
  </property>
</Properties>
</file>